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HR Executive Job Description</w:t>
      </w:r>
    </w:p>
    <w:p>
      <w:pPr>
        <w:pStyle w:val="Heading1"/>
        <w:spacing w:after="120" w:before="240"/>
      </w:pPr>
      <w:r>
        <w:rPr>
          <w:b/>
          <w:bCs/>
          <w:color w:val="000000"/>
          <w:sz w:val="28"/>
          <w:szCs w:val="28"/>
        </w:rPr>
        <w:t xml:space="preserve">Job Overview</w:t>
      </w:r>
    </w:p>
    <w:p>
      <w:pPr>
        <w:spacing w:after="160" w:line="276"/>
      </w:pPr>
      <w:r>
        <w:rPr>
          <w:color w:val="000000"/>
          <w:sz w:val="24"/>
          <w:szCs w:val="24"/>
        </w:rPr>
        <w:t xml:space="preserve">The HR Executive handles core HR work: recruiting and onboarding new employees, managing payroll, building good employee relations, and overseeing training and development. The role also covers keeping HR systems and databases accurate. We are looking for someone with a degree in HR or a related field, prior HR experience, strong communication skills, real attention to detail, and a solid understanding of HR law and regulation.</w:t>
      </w:r>
    </w:p>
    <w:p>
      <w:pPr>
        <w:pStyle w:val="Heading1"/>
        <w:spacing w:after="120" w:before="240"/>
      </w:pPr>
      <w:r>
        <w:rPr>
          <w:b/>
          <w:bCs/>
          <w:color w:val="000000"/>
          <w:sz w:val="28"/>
          <w:szCs w:val="28"/>
        </w:rPr>
        <w:t xml:space="preserve">Responsibilities</w:t>
      </w:r>
    </w:p>
    <w:p>
      <w:pPr>
        <w:pStyle w:val="ListParagraph"/>
        <w:numPr>
          <w:ilvl w:val="0"/>
          <w:numId w:val="2"/>
        </w:numPr>
        <w:spacing w:after="100" w:line="276"/>
      </w:pPr>
      <w:r>
        <w:rPr>
          <w:color w:val="000000"/>
          <w:sz w:val="24"/>
          <w:szCs w:val="24"/>
        </w:rPr>
        <w:t xml:space="preserve">Recruitment and onboarding.</w:t>
      </w:r>
    </w:p>
    <w:p>
      <w:pPr>
        <w:pStyle w:val="ListParagraph"/>
        <w:numPr>
          <w:ilvl w:val="0"/>
          <w:numId w:val="2"/>
        </w:numPr>
        <w:spacing w:after="100" w:line="276"/>
      </w:pPr>
      <w:r>
        <w:rPr>
          <w:color w:val="000000"/>
          <w:sz w:val="24"/>
          <w:szCs w:val="24"/>
        </w:rPr>
        <w:t xml:space="preserve">Payroll management.</w:t>
      </w:r>
    </w:p>
    <w:p>
      <w:pPr>
        <w:pStyle w:val="ListParagraph"/>
        <w:numPr>
          <w:ilvl w:val="0"/>
          <w:numId w:val="2"/>
        </w:numPr>
        <w:spacing w:after="100" w:line="276"/>
      </w:pPr>
      <w:r>
        <w:rPr>
          <w:color w:val="000000"/>
          <w:sz w:val="24"/>
          <w:szCs w:val="24"/>
        </w:rPr>
        <w:t xml:space="preserve">Employee relations.</w:t>
      </w:r>
    </w:p>
    <w:p>
      <w:pPr>
        <w:pStyle w:val="ListParagraph"/>
        <w:numPr>
          <w:ilvl w:val="0"/>
          <w:numId w:val="2"/>
        </w:numPr>
        <w:spacing w:after="100" w:line="276"/>
      </w:pPr>
      <w:r>
        <w:rPr>
          <w:color w:val="000000"/>
          <w:sz w:val="24"/>
          <w:szCs w:val="24"/>
        </w:rPr>
        <w:t xml:space="preserve">Training and development.</w:t>
      </w:r>
    </w:p>
    <w:p>
      <w:pPr>
        <w:pStyle w:val="ListParagraph"/>
        <w:numPr>
          <w:ilvl w:val="0"/>
          <w:numId w:val="2"/>
        </w:numPr>
        <w:spacing w:after="100" w:line="276"/>
      </w:pPr>
      <w:r>
        <w:rPr>
          <w:color w:val="000000"/>
          <w:sz w:val="24"/>
          <w:szCs w:val="24"/>
        </w:rPr>
        <w:t xml:space="preserve">Maintaining HR systems.</w:t>
      </w:r>
    </w:p>
    <w:p>
      <w:pPr>
        <w:pStyle w:val="Heading1"/>
        <w:spacing w:after="120" w:before="240"/>
      </w:pPr>
      <w:r>
        <w:rPr>
          <w:b/>
          <w:bCs/>
          <w:color w:val="000000"/>
          <w:sz w:val="28"/>
          <w:szCs w:val="28"/>
        </w:rPr>
        <w:t xml:space="preserve">Skills and Qualifications</w:t>
      </w:r>
    </w:p>
    <w:p>
      <w:pPr>
        <w:pStyle w:val="ListParagraph"/>
        <w:numPr>
          <w:ilvl w:val="0"/>
          <w:numId w:val="2"/>
        </w:numPr>
        <w:spacing w:after="100" w:line="276"/>
      </w:pPr>
      <w:r>
        <w:rPr>
          <w:color w:val="000000"/>
          <w:sz w:val="24"/>
          <w:szCs w:val="24"/>
        </w:rPr>
        <w:t xml:space="preserve">Degree in HR or a related field.</w:t>
      </w:r>
    </w:p>
    <w:p>
      <w:pPr>
        <w:pStyle w:val="ListParagraph"/>
        <w:numPr>
          <w:ilvl w:val="0"/>
          <w:numId w:val="2"/>
        </w:numPr>
        <w:spacing w:after="100" w:line="276"/>
      </w:pPr>
      <w:r>
        <w:rPr>
          <w:color w:val="000000"/>
          <w:sz w:val="24"/>
          <w:szCs w:val="24"/>
        </w:rPr>
        <w:t xml:space="preserve">Prior experience in HR.</w:t>
      </w:r>
    </w:p>
    <w:p>
      <w:pPr>
        <w:pStyle w:val="ListParagraph"/>
        <w:numPr>
          <w:ilvl w:val="0"/>
          <w:numId w:val="2"/>
        </w:numPr>
        <w:spacing w:after="100" w:line="276"/>
      </w:pPr>
      <w:r>
        <w:rPr>
          <w:color w:val="000000"/>
          <w:sz w:val="24"/>
          <w:szCs w:val="24"/>
        </w:rPr>
        <w:t xml:space="preserve">Strong communication skills.</w:t>
      </w:r>
    </w:p>
    <w:p>
      <w:pPr>
        <w:pStyle w:val="ListParagraph"/>
        <w:numPr>
          <w:ilvl w:val="0"/>
          <w:numId w:val="2"/>
        </w:numPr>
        <w:spacing w:after="100" w:line="276"/>
      </w:pPr>
      <w:r>
        <w:rPr>
          <w:color w:val="000000"/>
          <w:sz w:val="24"/>
          <w:szCs w:val="24"/>
        </w:rPr>
        <w:t xml:space="preserve">Genuinely detail-oriented.</w:t>
      </w:r>
    </w:p>
    <w:p>
      <w:pPr>
        <w:pStyle w:val="ListParagraph"/>
        <w:numPr>
          <w:ilvl w:val="0"/>
          <w:numId w:val="2"/>
        </w:numPr>
        <w:spacing w:after="100" w:line="276"/>
      </w:pPr>
      <w:r>
        <w:rPr>
          <w:color w:val="000000"/>
          <w:sz w:val="24"/>
          <w:szCs w:val="24"/>
        </w:rPr>
        <w:t xml:space="preserve">Knowledge of HR laws and regulations.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2026-09-29T10:15:06.750Z</dcterms:created>
  <dcterms:modified xsi:type="dcterms:W3CDTF">2026-09-29T10:15:06.750Z</dcterms:modified>
</cp:coreProperties>
</file>

<file path=docProps/custom.xml><?xml version="1.0" encoding="utf-8"?>
<Properties xmlns="http://schemas.openxmlformats.org/officeDocument/2006/custom-properties" xmlns:vt="http://schemas.openxmlformats.org/officeDocument/2006/docPropsVTypes"/>
</file>